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28D023BB" w14:textId="19878D08" w:rsidR="00022980" w:rsidRDefault="00022980" w:rsidP="00BD3CBC">
          <w:pPr>
            <w:spacing w:after="120" w:line="20" w:lineRule="atLeast"/>
            <w:ind w:firstLine="6946"/>
            <w:contextualSpacing/>
            <w:rPr>
              <w:rFonts w:ascii="Arial" w:hAnsi="Arial" w:cs="Arial"/>
              <w:sz w:val="22"/>
              <w:szCs w:val="22"/>
            </w:rPr>
          </w:pPr>
          <w:r>
            <w:rPr>
              <w:rFonts w:ascii="Arial" w:hAnsi="Arial" w:cs="Arial"/>
              <w:sz w:val="22"/>
              <w:szCs w:val="22"/>
            </w:rPr>
            <w:t>2025-10-</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1DD935E1"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 xml:space="preserve">pasiūlymą, turi pareigą įrodyti, kad atitinkamomis konkrečiomis trečiojo asmens priemonėmis jis galės naudotis pirkimo sutarties vykdymo laikotarpiu (teikiant </w:t>
      </w:r>
      <w:r w:rsidR="000F620C" w:rsidRPr="006D75DC">
        <w:rPr>
          <w:rFonts w:ascii="Arial" w:hAnsi="Arial" w:cs="Arial"/>
          <w:sz w:val="22"/>
          <w:szCs w:val="22"/>
        </w:rPr>
        <w:lastRenderedPageBreak/>
        <w:t>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w:t>
      </w:r>
      <w:r w:rsidRPr="006D75DC">
        <w:rPr>
          <w:rFonts w:ascii="Arial" w:hAnsi="Arial" w:cs="Arial"/>
          <w:sz w:val="22"/>
          <w:szCs w:val="22"/>
        </w:rPr>
        <w:lastRenderedPageBreak/>
        <w:t xml:space="preserve">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lastRenderedPageBreak/>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3615E0E5"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 xml:space="preserve">Pateikiami dokumentai turi </w:t>
      </w:r>
      <w:r w:rsidR="2113B69B" w:rsidRPr="006D75DC">
        <w:rPr>
          <w:rFonts w:ascii="Arial" w:hAnsi="Arial" w:cs="Arial"/>
          <w:sz w:val="22"/>
          <w:szCs w:val="22"/>
        </w:rPr>
        <w:lastRenderedPageBreak/>
        <w:t>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0057126E">
        <w:rPr>
          <w:rStyle w:val="FootnoteReference"/>
          <w:rFonts w:ascii="Arial" w:hAnsi="Arial" w:cs="Arial"/>
          <w:sz w:val="22"/>
          <w:szCs w:val="22"/>
        </w:rPr>
        <w:footnoteReference w:id="10"/>
      </w:r>
      <w:r w:rsidR="2113B69B" w:rsidRPr="006D75DC">
        <w:rPr>
          <w:rFonts w:ascii="Arial" w:hAnsi="Arial" w:cs="Arial"/>
          <w:sz w:val="22"/>
          <w:szCs w:val="22"/>
        </w:rPr>
        <w:t>.</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1"/>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912959">
        <w:rPr>
          <w:rFonts w:ascii="Arial" w:hAnsi="Arial" w:cs="Arial"/>
          <w:sz w:val="22"/>
          <w:szCs w:val="22"/>
        </w:rPr>
        <w:t xml:space="preserve">Teikdamas Pasiūlymą tiekėjas turi įsitikinti, kad pateikiami dokumentai atitinka dokumentams keliamus reikalavimus, analogiškai numatytus </w:t>
      </w:r>
      <w:r w:rsidR="00564ED9">
        <w:rPr>
          <w:rFonts w:ascii="Arial" w:hAnsi="Arial" w:cs="Arial"/>
          <w:sz w:val="22"/>
          <w:szCs w:val="22"/>
        </w:rPr>
        <w:t>šių sąlygų 13.9 p.</w:t>
      </w:r>
      <w:r w:rsidR="00912959">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2"/>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lastRenderedPageBreak/>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3"/>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 xml:space="preserve">kimu, įskaitant, bet neapsiribojant (išskyrus tuos atvejus, kai </w:t>
      </w:r>
      <w:r w:rsidRPr="006D75DC">
        <w:rPr>
          <w:rFonts w:ascii="Arial" w:eastAsia="Arial" w:hAnsi="Arial" w:cs="Arial"/>
          <w:color w:val="000000" w:themeColor="text1"/>
          <w:sz w:val="22"/>
          <w:szCs w:val="22"/>
        </w:rPr>
        <w:lastRenderedPageBreak/>
        <w:t>Pirkimo dokumentuose aiškiai nurodyta, kad tam tikros konkrečios išlaidos neturi būti įskaičiuotos į Sutarties kainą).</w:t>
      </w:r>
    </w:p>
    <w:p w14:paraId="6CC059B2" w14:textId="1BF693F6"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 xml:space="preserve">iau kaip </w:t>
      </w:r>
      <w:r w:rsidR="00297394">
        <w:rPr>
          <w:rFonts w:ascii="Arial" w:hAnsi="Arial" w:cs="Arial"/>
          <w:sz w:val="22"/>
          <w:szCs w:val="22"/>
        </w:rPr>
        <w:t>120</w:t>
      </w:r>
      <w:r w:rsidR="00297394" w:rsidRPr="006D75DC">
        <w:rPr>
          <w:rFonts w:ascii="Arial" w:hAnsi="Arial" w:cs="Arial"/>
          <w:sz w:val="22"/>
          <w:szCs w:val="22"/>
        </w:rPr>
        <w:t xml:space="preserve"> </w:t>
      </w:r>
      <w:r w:rsidR="00EB1756" w:rsidRPr="006D75DC">
        <w:rPr>
          <w:rFonts w:ascii="Arial" w:hAnsi="Arial" w:cs="Arial"/>
          <w:sz w:val="22"/>
          <w:szCs w:val="22"/>
        </w:rPr>
        <w:t>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4"/>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B221F15"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lastRenderedPageBreak/>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BE18D2">
        <w:rPr>
          <w:rFonts w:ascii="Arial" w:hAnsi="Arial" w:cs="Arial"/>
          <w:color w:val="000000" w:themeColor="text1"/>
          <w:sz w:val="22"/>
          <w:szCs w:val="22"/>
        </w:rPr>
        <w:t>Je</w:t>
      </w:r>
      <w:r w:rsidR="00F92D52">
        <w:rPr>
          <w:rFonts w:ascii="Arial" w:hAnsi="Arial" w:cs="Arial"/>
          <w:color w:val="000000" w:themeColor="text1"/>
          <w:sz w:val="22"/>
          <w:szCs w:val="22"/>
        </w:rPr>
        <w:t xml:space="preserve">igu pasiūlymų palyginimui naudojami tam tikri tarpininkavimo/komisiniai dydžiai procentais, tai </w:t>
      </w:r>
      <w:r w:rsidR="008D5483">
        <w:rPr>
          <w:rFonts w:ascii="Arial" w:hAnsi="Arial" w:cs="Arial"/>
          <w:color w:val="000000" w:themeColor="text1"/>
          <w:sz w:val="22"/>
          <w:szCs w:val="22"/>
        </w:rPr>
        <w:t xml:space="preserve">jie turi būti pateikiami taip pat ne </w:t>
      </w:r>
      <w:r w:rsidR="008D5483" w:rsidRPr="008D5483">
        <w:rPr>
          <w:rFonts w:ascii="Arial" w:hAnsi="Arial" w:cs="Arial"/>
          <w:color w:val="000000" w:themeColor="text1"/>
          <w:sz w:val="22"/>
          <w:szCs w:val="22"/>
        </w:rPr>
        <w:t>daugiau nei 2 (dviejų) skaičių po kablelio tikslumu</w:t>
      </w:r>
      <w:r w:rsidR="008D5483">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lastRenderedPageBreak/>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58C55FC8"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 xml:space="preserve">Kai sąlygų SD prie konkretaus parametro ar reikalavimo yra nustatyta, jog </w:t>
      </w:r>
      <w:r w:rsidR="006A4219">
        <w:rPr>
          <w:rFonts w:ascii="Arial" w:hAnsi="Arial" w:cs="Arial"/>
          <w:b/>
          <w:bCs/>
        </w:rPr>
        <w:t>Tiekėjas</w:t>
      </w:r>
      <w:r w:rsidRPr="006D75DC">
        <w:rPr>
          <w:rFonts w:ascii="Arial" w:hAnsi="Arial" w:cs="Arial"/>
          <w:b/>
          <w:bCs/>
        </w:rPr>
        <w:t xml:space="preserve">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5"/>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lastRenderedPageBreak/>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6"/>
      </w:r>
      <w:r w:rsidR="5C1D5905" w:rsidRPr="006D75DC">
        <w:rPr>
          <w:rFonts w:ascii="Arial" w:hAnsi="Arial" w:cs="Arial"/>
        </w:rPr>
        <w:t>.</w:t>
      </w:r>
    </w:p>
    <w:p w14:paraId="36D43686" w14:textId="1BD37368"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lastRenderedPageBreak/>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7"/>
      </w:r>
      <w:r w:rsidR="006847E3" w:rsidRPr="006D75DC">
        <w:rPr>
          <w:rFonts w:ascii="Arial" w:hAnsi="Arial" w:cs="Arial"/>
        </w:rPr>
        <w:t>.</w:t>
      </w:r>
    </w:p>
    <w:p w14:paraId="70A1FC68" w14:textId="7BFDB0D4"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 xml:space="preserve">Kai sąlygų SD prie konkretaus parametro ar reikalavimo yra nustatyta, jog </w:t>
      </w:r>
      <w:r w:rsidR="006A4219">
        <w:rPr>
          <w:rFonts w:ascii="Arial" w:hAnsi="Arial" w:cs="Arial"/>
          <w:b/>
          <w:bCs/>
        </w:rPr>
        <w:t>Tiekėjas</w:t>
      </w:r>
      <w:r w:rsidR="007B0C9E" w:rsidRPr="006D75DC">
        <w:rPr>
          <w:rFonts w:ascii="Arial" w:hAnsi="Arial" w:cs="Arial"/>
          <w:b/>
          <w:bCs/>
        </w:rPr>
        <w:t xml:space="preserve">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lastRenderedPageBreak/>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8"/>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lastRenderedPageBreak/>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lastRenderedPageBreak/>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lastRenderedPageBreak/>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w:t>
      </w:r>
      <w:r w:rsidRPr="006D75DC">
        <w:rPr>
          <w:rFonts w:ascii="Arial" w:hAnsi="Arial" w:cs="Arial"/>
        </w:rPr>
        <w:lastRenderedPageBreak/>
        <w:t xml:space="preserve">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E4CE1" w14:textId="77777777" w:rsidR="00A40F56" w:rsidRDefault="00A40F56" w:rsidP="00D05666">
      <w:r>
        <w:separator/>
      </w:r>
    </w:p>
  </w:endnote>
  <w:endnote w:type="continuationSeparator" w:id="0">
    <w:p w14:paraId="26DB8C2B" w14:textId="77777777" w:rsidR="00A40F56" w:rsidRDefault="00A40F56" w:rsidP="00D05666">
      <w:r>
        <w:continuationSeparator/>
      </w:r>
    </w:p>
  </w:endnote>
  <w:endnote w:type="continuationNotice" w:id="1">
    <w:p w14:paraId="5AC06E62" w14:textId="77777777" w:rsidR="00A40F56" w:rsidRDefault="00A40F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279E2" w14:textId="77777777" w:rsidR="00A40F56" w:rsidRDefault="00A40F56" w:rsidP="00D05666">
      <w:r>
        <w:separator/>
      </w:r>
    </w:p>
  </w:footnote>
  <w:footnote w:type="continuationSeparator" w:id="0">
    <w:p w14:paraId="67935035" w14:textId="77777777" w:rsidR="00A40F56" w:rsidRDefault="00A40F56" w:rsidP="00D05666">
      <w:r>
        <w:continuationSeparator/>
      </w:r>
    </w:p>
  </w:footnote>
  <w:footnote w:type="continuationNotice" w:id="1">
    <w:p w14:paraId="50904A51" w14:textId="77777777" w:rsidR="00A40F56" w:rsidRDefault="00A40F56">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006173F5" w14:textId="66D4D060" w:rsidR="0057126E" w:rsidRDefault="0057126E" w:rsidP="00AB2435">
      <w:pPr>
        <w:pStyle w:val="FootnoteText"/>
        <w:jc w:val="both"/>
      </w:pPr>
      <w:r>
        <w:rPr>
          <w:rStyle w:val="FootnoteReference"/>
        </w:rPr>
        <w:footnoteRef/>
      </w:r>
      <w:r>
        <w:t xml:space="preserve"> Pastaba</w:t>
      </w:r>
      <w:r w:rsidR="002F2BCE">
        <w:t xml:space="preserve"> – tiek teikiant Paraiškas, tiek Pasiūlymus, rekomenduojama tiekėjams </w:t>
      </w:r>
      <w:r w:rsidR="004814BA" w:rsidRPr="004814BA">
        <w:t xml:space="preserve">pasitikrintų ar tikrai įkeltas </w:t>
      </w:r>
      <w:r w:rsidR="004814BA">
        <w:t xml:space="preserve">dokumento </w:t>
      </w:r>
      <w:r w:rsidR="004814BA" w:rsidRPr="004814BA">
        <w:t xml:space="preserve">failas, parsisiuntus jį </w:t>
      </w:r>
      <w:r w:rsidR="004814BA">
        <w:t xml:space="preserve">iš CVP IS </w:t>
      </w:r>
      <w:r w:rsidR="004814BA" w:rsidRPr="004814BA">
        <w:t>atsidaro</w:t>
      </w:r>
      <w:r w:rsidR="004814BA">
        <w:t xml:space="preserve"> (ir</w:t>
      </w:r>
      <w:r w:rsidR="004814BA" w:rsidRPr="004814BA">
        <w:t xml:space="preserve"> ar </w:t>
      </w:r>
      <w:r w:rsidR="004814BA">
        <w:t xml:space="preserve">tikrai </w:t>
      </w:r>
      <w:r w:rsidR="004814BA" w:rsidRPr="004814BA">
        <w:t>yra suformuotas naudojant visuotinai prieinamais, duomenų failų formatais</w:t>
      </w:r>
      <w:r w:rsidR="00912959">
        <w:t>)</w:t>
      </w:r>
      <w:r w:rsidR="004814BA" w:rsidRPr="004814BA">
        <w:t>, nes jei</w:t>
      </w:r>
      <w:r w:rsidR="00912959">
        <w:t>gu P</w:t>
      </w:r>
      <w:r w:rsidR="004814BA" w:rsidRPr="004814BA">
        <w:t>irkėjas negal</w:t>
      </w:r>
      <w:r w:rsidR="00912959">
        <w:t xml:space="preserve">ės pateikto CVP IS </w:t>
      </w:r>
      <w:r w:rsidR="004814BA" w:rsidRPr="004814BA">
        <w:t xml:space="preserve">failo atidaryti, o tiekėjas </w:t>
      </w:r>
      <w:r w:rsidR="00912959">
        <w:t xml:space="preserve">nepateiks </w:t>
      </w:r>
      <w:r w:rsidR="004814BA" w:rsidRPr="004814BA">
        <w:t>intrukcijos</w:t>
      </w:r>
      <w:r w:rsidR="00912959">
        <w:t>,</w:t>
      </w:r>
      <w:r w:rsidR="004814BA" w:rsidRPr="004814BA">
        <w:t xml:space="preserve"> kaip turi būti </w:t>
      </w:r>
      <w:r w:rsidR="00912959">
        <w:t xml:space="preserve">pateiktas </w:t>
      </w:r>
      <w:r w:rsidR="004814BA" w:rsidRPr="004814BA">
        <w:t xml:space="preserve">failas atidarytas, </w:t>
      </w:r>
      <w:r w:rsidR="00912959">
        <w:t xml:space="preserve">bus </w:t>
      </w:r>
      <w:r w:rsidR="004814BA" w:rsidRPr="004814BA">
        <w:t xml:space="preserve">laikoma, jog </w:t>
      </w:r>
      <w:r w:rsidR="00912959">
        <w:t>Paraiška/Pasiūlymas</w:t>
      </w:r>
      <w:r w:rsidR="004814BA" w:rsidRPr="004814BA">
        <w:t xml:space="preserve"> nepateikti</w:t>
      </w:r>
      <w:r w:rsidR="00912959">
        <w:t>.</w:t>
      </w:r>
    </w:p>
  </w:footnote>
  <w:footnote w:id="11">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2">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3">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6">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7">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8">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67F2"/>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8A"/>
    <w:rsid w:val="00573674"/>
    <w:rsid w:val="005753B6"/>
    <w:rsid w:val="00576218"/>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219"/>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0F56"/>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865"/>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ebvpd.eviesiejipirkimai.lt/espd-web/"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7"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CVPIS_Kaip_parengti_ir_pateikti_pasiulyma.pdf"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10862"/>
    <w:rsid w:val="00735FAD"/>
    <w:rsid w:val="00741992"/>
    <w:rsid w:val="00772241"/>
    <w:rsid w:val="007C07E0"/>
    <w:rsid w:val="007F3E29"/>
    <w:rsid w:val="00810CA3"/>
    <w:rsid w:val="00832295"/>
    <w:rsid w:val="00896FC5"/>
    <w:rsid w:val="008C3217"/>
    <w:rsid w:val="00955725"/>
    <w:rsid w:val="00986FF3"/>
    <w:rsid w:val="009B3B0F"/>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37CEE"/>
    <w:rsid w:val="00C85FCF"/>
    <w:rsid w:val="00CC6D4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0865"/>
    <w:rsid w:val="00E32C51"/>
    <w:rsid w:val="00E53598"/>
    <w:rsid w:val="00E81C9D"/>
    <w:rsid w:val="00E97F1E"/>
    <w:rsid w:val="00ED4BDC"/>
    <w:rsid w:val="00ED63C0"/>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4.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81490</Words>
  <Characters>46450</Characters>
  <Application>Microsoft Office Word</Application>
  <DocSecurity>0</DocSecurity>
  <Lines>387</Lines>
  <Paragraphs>255</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127685</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sąlygų bendroji dalis</dc:title>
  <dc:creator>Laura Jūraitė</dc:creator>
  <cp:lastModifiedBy>Simona Kiūdytė</cp:lastModifiedBy>
  <cp:revision>6</cp:revision>
  <dcterms:created xsi:type="dcterms:W3CDTF">2025-10-30T12:12:00Z</dcterms:created>
  <dcterms:modified xsi:type="dcterms:W3CDTF">2025-12-11T11:54:00Z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